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Style w:val="7"/>
          <w:rFonts w:hint="eastAsia" w:ascii="宋体" w:hAnsi="宋体" w:eastAsia="方正黑体_GBK" w:cs="宋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Style w:val="7"/>
          <w:rFonts w:hint="eastAsia" w:ascii="方正黑体_GBK" w:hAnsi="方正黑体_GBK" w:eastAsia="方正黑体_GBK" w:cs="方正黑体_GBK"/>
          <w:b w:val="0"/>
          <w:bCs w:val="0"/>
          <w:sz w:val="32"/>
          <w:szCs w:val="32"/>
          <w:shd w:val="clear" w:color="auto" w:fill="FFFFFF"/>
        </w:rPr>
        <w:t>附件</w:t>
      </w:r>
      <w:r>
        <w:rPr>
          <w:rStyle w:val="7"/>
          <w:rFonts w:hint="eastAsia" w:ascii="方正黑体_GBK" w:hAnsi="方正黑体_GBK" w:eastAsia="方正黑体_GBK" w:cs="方正黑体_GBK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line="600" w:lineRule="exact"/>
        <w:jc w:val="center"/>
        <w:rPr>
          <w:rStyle w:val="7"/>
          <w:rFonts w:ascii="宋体" w:hAnsi="宋体" w:cs="宋体"/>
          <w:b w:val="0"/>
          <w:sz w:val="44"/>
          <w:szCs w:val="44"/>
        </w:rPr>
      </w:pPr>
      <w:r>
        <w:rPr>
          <w:rStyle w:val="7"/>
          <w:rFonts w:hint="eastAsia" w:ascii="宋体" w:hAnsi="宋体" w:cs="宋体"/>
          <w:b w:val="0"/>
          <w:sz w:val="44"/>
          <w:szCs w:val="44"/>
          <w:lang w:eastAsia="zh-CN"/>
        </w:rPr>
        <w:t>保卫管理员职业等级认定培训</w:t>
      </w:r>
      <w:r>
        <w:rPr>
          <w:rStyle w:val="7"/>
          <w:rFonts w:hint="eastAsia" w:ascii="宋体" w:hAnsi="宋体" w:cs="宋体"/>
          <w:b w:val="0"/>
          <w:sz w:val="44"/>
          <w:szCs w:val="44"/>
        </w:rPr>
        <w:t>机构申请表</w:t>
      </w:r>
    </w:p>
    <w:tbl>
      <w:tblPr>
        <w:tblStyle w:val="5"/>
        <w:tblW w:w="91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691"/>
        <w:gridCol w:w="1947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6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1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单位名称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21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注册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地址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21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详细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地址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21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注册登记机构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机构性质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院    校 </w:t>
            </w:r>
            <w:r>
              <w:rPr>
                <w:rFonts w:hint="eastAsia"/>
                <w:lang w:eastAsia="zh-CN"/>
              </w:rPr>
              <w:t>□</w:t>
            </w:r>
          </w:p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培训机构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统一社会信用代码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C00000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固定电话和手机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   务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固定电话和手机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电子邮箱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76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二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eastAsia="zh-CN"/>
              </w:rPr>
              <w:t>符合征集范围条件情况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  <w:jc w:val="center"/>
        </w:trPr>
        <w:tc>
          <w:tcPr>
            <w:tcW w:w="9176" w:type="dxa"/>
            <w:gridSpan w:val="4"/>
            <w:vAlign w:val="center"/>
          </w:tcPr>
          <w:p>
            <w:pPr>
              <w:widowControl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按照公告征集范围要求，逐项说明，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佐证材料附后。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176" w:type="dxa"/>
            <w:gridSpan w:val="4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三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开展教育培训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经历、组织优势、专业优势情况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9176" w:type="dxa"/>
            <w:gridSpan w:val="4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76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eastAsia="zh-CN"/>
              </w:rPr>
              <w:t>四、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设备设施、场地、人员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资金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8" w:hRule="atLeast"/>
          <w:jc w:val="center"/>
        </w:trPr>
        <w:tc>
          <w:tcPr>
            <w:tcW w:w="9176" w:type="dxa"/>
            <w:gridSpan w:val="4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此页列明清单，具体内容及佐证材料附后。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76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eastAsia="zh-CN"/>
              </w:rPr>
              <w:t>五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、诚信承诺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76" w:type="dxa"/>
            <w:gridSpan w:val="4"/>
          </w:tcPr>
          <w:p>
            <w:pPr>
              <w:widowControl/>
              <w:spacing w:line="5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承诺包括但不限于以下内容：</w:t>
            </w:r>
          </w:p>
          <w:p>
            <w:pPr>
              <w:widowControl/>
              <w:spacing w:line="52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1.申报材料真实有效，如有虚假，自愿退出申报。</w:t>
            </w:r>
          </w:p>
          <w:p>
            <w:pPr>
              <w:widowControl/>
              <w:spacing w:line="5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2.自愿把社会效益放在首位，不以营利为最终目的。</w:t>
            </w:r>
          </w:p>
          <w:p>
            <w:pPr>
              <w:widowControl/>
              <w:spacing w:line="5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3.自愿接受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公安机关和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人力资源社会保障部门监管和公众监督。</w:t>
            </w:r>
          </w:p>
          <w:p>
            <w:pPr>
              <w:widowControl/>
              <w:spacing w:line="5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4.严格遵守国家各项法律法规，按章办事，诚实守信，自觉维护职业技能等级认定工作权益。</w:t>
            </w:r>
          </w:p>
          <w:p>
            <w:pPr>
              <w:widowControl/>
              <w:spacing w:line="52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5.认真执行国家和省规范性文件要求的工作程序和规定，客观公正、科学规范开展工作，不弄虚作假，不走过场，不简化程序。</w:t>
            </w:r>
          </w:p>
          <w:p>
            <w:pPr>
              <w:widowControl/>
              <w:spacing w:line="52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6.严格遵守廉洁自律规定，不利用工作上的便利谋取不正当利益，确保无违法违纪现象发生。</w:t>
            </w:r>
          </w:p>
          <w:p>
            <w:pPr>
              <w:widowControl/>
              <w:spacing w:line="520" w:lineRule="exact"/>
              <w:ind w:firstLine="3570" w:firstLineChars="17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widowControl/>
              <w:spacing w:line="520" w:lineRule="exact"/>
              <w:ind w:firstLine="3570" w:firstLineChars="17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法定代表人（签字）：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520" w:lineRule="exact"/>
              <w:ind w:firstLine="3570" w:firstLineChars="1700"/>
              <w:rPr>
                <w:rFonts w:ascii="Times New Roman" w:hAnsi="Times New Roman" w:eastAsia="方正仿宋简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单位名称（公章）：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YzA4YTg0Yzk1Y2RjYjkyOTU5MzJlMzNiY2ZlMjgifQ=="/>
  </w:docVars>
  <w:rsids>
    <w:rsidRoot w:val="00D556E1"/>
    <w:rsid w:val="00917C2A"/>
    <w:rsid w:val="00D556E1"/>
    <w:rsid w:val="058C2C51"/>
    <w:rsid w:val="0E96590F"/>
    <w:rsid w:val="24B343D0"/>
    <w:rsid w:val="305A0718"/>
    <w:rsid w:val="331F0BAF"/>
    <w:rsid w:val="6FC41575"/>
    <w:rsid w:val="761C048A"/>
    <w:rsid w:val="7ED6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正文文本 Char"/>
    <w:basedOn w:val="6"/>
    <w:link w:val="2"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398</Words>
  <Characters>404</Characters>
  <Lines>4</Lines>
  <Paragraphs>1</Paragraphs>
  <TotalTime>12</TotalTime>
  <ScaleCrop>false</ScaleCrop>
  <LinksUpToDate>false</LinksUpToDate>
  <CharactersWithSpaces>446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2022-06-20T06:28:00Z</dcterms:created>
  <dc:creator>jingjing</dc:creator>
  <cp:lastModifiedBy>Administrator</cp:lastModifiedBy>
  <dcterms:modified xsi:type="dcterms:W3CDTF">2023-10-30T05:51:32Z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3FD93C2C1AED4C59BEA04B4DA6166601</vt:lpwstr>
  </property>
</Properties>
</file>