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92" w:rsidRDefault="005F3392" w:rsidP="005F3392">
      <w:pPr>
        <w:spacing w:line="600" w:lineRule="exact"/>
        <w:ind w:firstLine="560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Cs/>
          <w:sz w:val="28"/>
          <w:szCs w:val="28"/>
        </w:rPr>
        <w:t>3</w:t>
      </w:r>
    </w:p>
    <w:p w:rsidR="005F3392" w:rsidRDefault="005F3392" w:rsidP="005F3392">
      <w:pPr>
        <w:spacing w:line="600" w:lineRule="exact"/>
        <w:jc w:val="center"/>
        <w:rPr>
          <w:rFonts w:ascii="Times New Roman" w:eastAsia="华文中宋" w:hAnsi="Times New Roman" w:cs="Times New Roman"/>
          <w:sz w:val="28"/>
          <w:szCs w:val="28"/>
        </w:rPr>
      </w:pPr>
    </w:p>
    <w:p w:rsidR="005F3392" w:rsidRDefault="005F3392" w:rsidP="005F3392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事业单位工作人员申诉</w:t>
      </w:r>
      <w:r>
        <w:rPr>
          <w:rFonts w:ascii="Times New Roman" w:eastAsia="方正小标宋_GBK" w:hAnsi="Times New Roman" w:cs="Times New Roman"/>
          <w:sz w:val="36"/>
          <w:szCs w:val="36"/>
        </w:rPr>
        <w:t>/</w:t>
      </w:r>
      <w:r>
        <w:rPr>
          <w:rFonts w:ascii="Times New Roman" w:eastAsia="方正小标宋_GBK" w:hAnsi="Times New Roman" w:cs="Times New Roman"/>
          <w:sz w:val="36"/>
          <w:szCs w:val="36"/>
        </w:rPr>
        <w:t>再申诉</w:t>
      </w:r>
    </w:p>
    <w:p w:rsidR="005F3392" w:rsidRDefault="005F3392" w:rsidP="005F3392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案件受理通知书</w:t>
      </w:r>
    </w:p>
    <w:p w:rsidR="005F3392" w:rsidRDefault="005F3392" w:rsidP="005F3392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5F3392" w:rsidRDefault="005F3392" w:rsidP="005F3392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5F3392" w:rsidRDefault="005F3392" w:rsidP="005F3392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你提出的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申诉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再申诉申请收悉。经初步审查，符合立案受理条件，根据《事业单位人事管理条例》、《事业单位工作人员申诉规定》等规定，决定立案受理。</w:t>
      </w:r>
    </w:p>
    <w:p w:rsidR="005F3392" w:rsidRDefault="005F3392" w:rsidP="005F3392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在申诉过程中，申诉人应当依法行使申诉权利，遵守申诉制度，履行相关义务，接受相关部门的调查取证。</w:t>
      </w:r>
    </w:p>
    <w:p w:rsidR="005F3392" w:rsidRDefault="005F3392" w:rsidP="005F3392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5F3392" w:rsidRDefault="005F3392" w:rsidP="005F3392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5F3392" w:rsidRDefault="005F3392" w:rsidP="005F3392">
      <w:pPr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5F3392" w:rsidRDefault="005F3392" w:rsidP="005F3392">
      <w:pPr>
        <w:ind w:firstLineChars="1045" w:firstLine="2926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×××</w:t>
      </w:r>
      <w:r>
        <w:rPr>
          <w:rFonts w:ascii="Times New Roman" w:eastAsia="仿宋_GB2312" w:hAnsi="Times New Roman" w:cs="Times New Roman"/>
          <w:sz w:val="28"/>
          <w:szCs w:val="28"/>
        </w:rPr>
        <w:t>申诉公正委员会（章）</w:t>
      </w:r>
    </w:p>
    <w:p w:rsidR="005F3392" w:rsidRDefault="005F3392" w:rsidP="005F3392">
      <w:pPr>
        <w:ind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A866D0" w:rsidRDefault="005F3392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392"/>
    <w:rsid w:val="001153A7"/>
    <w:rsid w:val="003A5FFC"/>
    <w:rsid w:val="003C32C0"/>
    <w:rsid w:val="005025A5"/>
    <w:rsid w:val="005F3392"/>
    <w:rsid w:val="00B83704"/>
    <w:rsid w:val="00C3633D"/>
    <w:rsid w:val="00C91140"/>
    <w:rsid w:val="00D05FB3"/>
    <w:rsid w:val="00F8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92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2019-02-21T07:24:00Z</dcterms:created>
  <dcterms:modified xsi:type="dcterms:W3CDTF">2019-02-21T07:24:00Z</dcterms:modified>
</cp:coreProperties>
</file>