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heme="majorEastAsia" w:hAnsiTheme="majorEastAsia" w:eastAsiaTheme="majorEastAsia" w:cstheme="majorEastAsia"/>
          <w:b/>
          <w:bCs/>
          <w:i w:val="0"/>
          <w:iCs w:val="0"/>
          <w:caps w:val="0"/>
          <w:color w:val="222222"/>
          <w:spacing w:val="0"/>
          <w:sz w:val="44"/>
          <w:szCs w:val="44"/>
          <w:shd w:val="clear" w:fill="FFFFFF"/>
          <w:lang w:val="en-US" w:eastAsia="zh-CN"/>
        </w:rPr>
      </w:pPr>
      <w:bookmarkStart w:id="0" w:name="OLE_LINK6"/>
      <w:bookmarkStart w:id="1" w:name="OLE_LINK9"/>
      <w:bookmarkStart w:id="2" w:name="OLE_LINK13"/>
      <w:r>
        <w:rPr>
          <w:rFonts w:hint="eastAsia" w:asciiTheme="majorEastAsia" w:hAnsiTheme="majorEastAsia" w:eastAsiaTheme="majorEastAsia" w:cstheme="majorEastAsia"/>
          <w:b/>
          <w:bCs/>
          <w:i w:val="0"/>
          <w:iCs w:val="0"/>
          <w:caps w:val="0"/>
          <w:color w:val="222222"/>
          <w:spacing w:val="0"/>
          <w:sz w:val="44"/>
          <w:szCs w:val="44"/>
          <w:shd w:val="clear" w:fill="FFFFFF"/>
          <w:lang w:val="en-US" w:eastAsia="zh-CN"/>
        </w:rPr>
        <w:t>人力资源服务机构年度报告填报说明</w:t>
      </w:r>
    </w:p>
    <w:p>
      <w:pPr>
        <w:ind w:right="240"/>
        <w:jc w:val="both"/>
        <w:rPr>
          <w:rFonts w:ascii="Times New Roman" w:hAnsi="Times New Roman"/>
          <w:sz w:val="44"/>
          <w:szCs w:val="24"/>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firstLine="0" w:firstLineChars="0"/>
        <w:jc w:val="both"/>
        <w:textAlignment w:val="auto"/>
        <w:rPr>
          <w:rFonts w:hint="eastAsia" w:ascii="黑体" w:hAnsi="黑体" w:eastAsia="黑体" w:cs="黑体"/>
          <w:i w:val="0"/>
          <w:iCs w:val="0"/>
          <w:caps w:val="0"/>
          <w:color w:val="343434"/>
          <w:spacing w:val="0"/>
          <w:kern w:val="0"/>
          <w:sz w:val="32"/>
          <w:szCs w:val="32"/>
          <w:shd w:val="clear" w:fill="FFFFFF"/>
          <w:lang w:val="en-US" w:eastAsia="zh-CN" w:bidi="ar"/>
        </w:rPr>
      </w:pPr>
      <w:r>
        <w:rPr>
          <w:rFonts w:hint="eastAsia" w:ascii="黑体" w:hAnsi="黑体" w:eastAsia="黑体" w:cs="黑体"/>
          <w:i w:val="0"/>
          <w:iCs w:val="0"/>
          <w:caps w:val="0"/>
          <w:color w:val="343434"/>
          <w:spacing w:val="0"/>
          <w:kern w:val="0"/>
          <w:sz w:val="32"/>
          <w:szCs w:val="32"/>
          <w:shd w:val="clear" w:fill="FFFFFF"/>
          <w:lang w:val="en-US" w:eastAsia="zh-CN" w:bidi="ar"/>
        </w:rPr>
        <w:t>人力资源服务机构年度报告信息表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default"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此项材料需回传电子版表格及加盖公章扫描件。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1.机构名称：填写机构全称，扫描件在此处加盖公章。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2.统一社会信用代码/工商注册号：需与营业执照及人力资源服务许可证一致。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3.法定代表人/负责人：需与营业执照一致及人力资源服务许可证。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4.地址：需与营业执照及人力资源服务许可证一致。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5.人力资源服务许可证编码：需与人力资源服务许可证一致。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6.人力资源服务许可（备案）范围：需与人力资源服务许可证一致。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7.2024年度人力资源服务主营业务：根据机构经营实际情况进行填写，此项可多选。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8.2024年度营收（万元）：除2024年度新注册的机构因未开展业务可以填0外，其余机构年收入不得为0，否则视同未开展业务，同时填报时要注意金额单位。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9.2024年度纳税额（万元）：根据机构纳税实际情况进行填报，注意金额单位。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10.从业人员数：机构需要至少3名专职工作人员，且至少1名具备相应职业资格，提交具备职业资格人员身份证正反面及资质扫描件，并在从业人员劳动合同备案名册及社保缴费证明或退休聘用协议中包含该人员信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11.从业人员缴纳社会保险情况：根据机构实际缴纳社保人数填写。允许机构聘用退休人员，需提交该退休人员身份证正反面及与该人员签署的加盖公章的退休聘用协议扫描件，机构从业人员不可以全部为聘用的退休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12.设立分支机构情况：如有，请填写分支机构名称，并将分支机构信息填入本表中，相关审核资料一并发送至指定邮箱；如无，可填无。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13.机构变更情况：如有，请如实填写变更情况；如无，可填无。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14.行政处罚情况：如有，请如实填写处罚情况；如无，可填无。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15.联系人：机构法人或董事长（总经理）姓名。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16.联系电话：机构法人或董事长（总经理）电话。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 xml:space="preserve">17.填表人：机构内负责经办年度报告工作的人员姓名。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18.填表人联系电话：机构内负责经办年度报告工作的人员电话。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19.填报时间：填报及回传资料时间。</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firstLine="0" w:firstLineChars="0"/>
        <w:jc w:val="both"/>
        <w:textAlignment w:val="auto"/>
        <w:rPr>
          <w:rFonts w:hint="eastAsia" w:ascii="黑体" w:hAnsi="黑体" w:eastAsia="黑体" w:cs="黑体"/>
          <w:i w:val="0"/>
          <w:iCs w:val="0"/>
          <w:caps w:val="0"/>
          <w:color w:val="343434"/>
          <w:spacing w:val="0"/>
          <w:kern w:val="0"/>
          <w:sz w:val="32"/>
          <w:szCs w:val="32"/>
          <w:shd w:val="clear" w:fill="FFFFFF"/>
          <w:lang w:val="en-US" w:eastAsia="zh-CN" w:bidi="ar"/>
        </w:rPr>
      </w:pPr>
      <w:r>
        <w:rPr>
          <w:rFonts w:hint="eastAsia" w:ascii="黑体" w:hAnsi="黑体" w:eastAsia="黑体" w:cs="黑体"/>
          <w:i w:val="0"/>
          <w:iCs w:val="0"/>
          <w:caps w:val="0"/>
          <w:color w:val="343434"/>
          <w:spacing w:val="0"/>
          <w:kern w:val="0"/>
          <w:sz w:val="32"/>
          <w:szCs w:val="32"/>
          <w:shd w:val="clear" w:fill="FFFFFF"/>
          <w:lang w:val="en-US" w:eastAsia="zh-CN" w:bidi="ar"/>
        </w:rPr>
        <w:t>营业执照副本扫描件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请使用扫描件，确保证件四角完整。如下图：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drawing>
          <wp:inline distT="0" distB="0" distL="114300" distR="114300">
            <wp:extent cx="4995545" cy="3601720"/>
            <wp:effectExtent l="0" t="0" r="14605" b="17780"/>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5"/>
                    <a:srcRect l="1556" t="2296" r="2348"/>
                    <a:stretch>
                      <a:fillRect/>
                    </a:stretch>
                  </pic:blipFill>
                  <pic:spPr>
                    <a:xfrm>
                      <a:off x="0" y="0"/>
                      <a:ext cx="4995545" cy="3601720"/>
                    </a:xfrm>
                    <a:prstGeom prst="rect">
                      <a:avLst/>
                    </a:prstGeom>
                  </pic:spPr>
                </pic:pic>
              </a:graphicData>
            </a:graphic>
          </wp:inline>
        </w:drawing>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firstLine="0" w:firstLineChars="0"/>
        <w:jc w:val="both"/>
        <w:textAlignment w:val="auto"/>
        <w:rPr>
          <w:rFonts w:hint="eastAsia" w:ascii="黑体" w:hAnsi="黑体" w:eastAsia="黑体" w:cs="黑体"/>
          <w:i w:val="0"/>
          <w:iCs w:val="0"/>
          <w:caps w:val="0"/>
          <w:color w:val="343434"/>
          <w:spacing w:val="0"/>
          <w:kern w:val="0"/>
          <w:sz w:val="32"/>
          <w:szCs w:val="32"/>
          <w:shd w:val="clear" w:fill="FFFFFF"/>
          <w:lang w:val="en-US" w:eastAsia="zh-CN" w:bidi="ar"/>
        </w:rPr>
      </w:pPr>
      <w:r>
        <w:rPr>
          <w:rFonts w:hint="eastAsia" w:ascii="黑体" w:hAnsi="黑体" w:eastAsia="黑体" w:cs="黑体"/>
          <w:i w:val="0"/>
          <w:iCs w:val="0"/>
          <w:caps w:val="0"/>
          <w:color w:val="343434"/>
          <w:spacing w:val="0"/>
          <w:kern w:val="0"/>
          <w:sz w:val="32"/>
          <w:szCs w:val="32"/>
          <w:shd w:val="clear" w:fill="FFFFFF"/>
          <w:lang w:val="en-US" w:eastAsia="zh-CN" w:bidi="ar"/>
        </w:rPr>
        <w:t>人力资源许可证副本扫描件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请使用扫描件，确保证件四角完整。如下图：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drawing>
          <wp:inline distT="0" distB="0" distL="114300" distR="114300">
            <wp:extent cx="4826000" cy="3253105"/>
            <wp:effectExtent l="0" t="0" r="12700" b="4445"/>
            <wp:docPr id="3" name="图片 3" descr="WPS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2)"/>
                    <pic:cNvPicPr>
                      <a:picLocks noChangeAspect="1"/>
                    </pic:cNvPicPr>
                  </pic:nvPicPr>
                  <pic:blipFill>
                    <a:blip r:embed="rId6"/>
                    <a:stretch>
                      <a:fillRect/>
                    </a:stretch>
                  </pic:blipFill>
                  <pic:spPr>
                    <a:xfrm>
                      <a:off x="0" y="0"/>
                      <a:ext cx="4826000" cy="3253105"/>
                    </a:xfrm>
                    <a:prstGeom prst="rect">
                      <a:avLst/>
                    </a:prstGeom>
                  </pic:spPr>
                </pic:pic>
              </a:graphicData>
            </a:graphic>
          </wp:inline>
        </w:drawing>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黑体" w:hAnsi="黑体" w:eastAsia="黑体" w:cs="黑体"/>
          <w:i w:val="0"/>
          <w:iCs w:val="0"/>
          <w:caps w:val="0"/>
          <w:color w:val="343434"/>
          <w:spacing w:val="0"/>
          <w:kern w:val="0"/>
          <w:sz w:val="32"/>
          <w:szCs w:val="32"/>
          <w:shd w:val="clear" w:fill="FFFFFF"/>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firstLine="0" w:firstLineChars="0"/>
        <w:jc w:val="both"/>
        <w:textAlignment w:val="auto"/>
        <w:rPr>
          <w:rFonts w:hint="eastAsia" w:ascii="黑体" w:hAnsi="黑体" w:eastAsia="黑体" w:cs="黑体"/>
          <w:i w:val="0"/>
          <w:iCs w:val="0"/>
          <w:caps w:val="0"/>
          <w:color w:val="343434"/>
          <w:spacing w:val="0"/>
          <w:kern w:val="0"/>
          <w:sz w:val="32"/>
          <w:szCs w:val="32"/>
          <w:shd w:val="clear" w:fill="FFFFFF"/>
          <w:lang w:val="en-US" w:eastAsia="zh-CN" w:bidi="ar"/>
        </w:rPr>
      </w:pPr>
      <w:r>
        <w:rPr>
          <w:rFonts w:hint="eastAsia" w:ascii="黑体" w:hAnsi="黑体" w:eastAsia="黑体" w:cs="黑体"/>
          <w:i w:val="0"/>
          <w:iCs w:val="0"/>
          <w:caps w:val="0"/>
          <w:color w:val="343434"/>
          <w:spacing w:val="0"/>
          <w:kern w:val="0"/>
          <w:sz w:val="32"/>
          <w:szCs w:val="32"/>
          <w:shd w:val="clear" w:fill="FFFFFF"/>
          <w:lang w:val="en-US" w:eastAsia="zh-CN" w:bidi="ar"/>
        </w:rPr>
        <w:t>从业人员劳动合同备案名册及社保缴费证明</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备案名册内人员信息不得少于3人，可在“吉林智慧人社”处下载。（https://zhrs.hrss.jl.gov.cn）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如聘用退休人员，请提供与该人员签订的《退休聘用协议》扫描件，以证明该人员在本年度从业于此机构。</w:t>
      </w:r>
    </w:p>
    <w:p>
      <w:pPr>
        <w:spacing w:line="360" w:lineRule="auto"/>
        <w:ind w:right="240"/>
        <w:jc w:val="both"/>
        <w:rPr>
          <w:rFonts w:hint="eastAsia" w:ascii="华文中宋" w:hAnsi="华文中宋" w:eastAsia="华文中宋"/>
          <w:b/>
          <w:sz w:val="48"/>
          <w:szCs w:val="48"/>
          <w:lang w:eastAsia="zh-CN"/>
        </w:rPr>
      </w:pPr>
      <w:r>
        <w:rPr>
          <w:rFonts w:hint="eastAsia" w:ascii="华文中宋" w:hAnsi="华文中宋" w:eastAsia="华文中宋"/>
          <w:b/>
          <w:sz w:val="48"/>
          <w:szCs w:val="48"/>
          <w:lang w:eastAsia="zh-CN"/>
        </w:rPr>
        <w:drawing>
          <wp:inline distT="0" distB="0" distL="114300" distR="114300">
            <wp:extent cx="5269230" cy="1509395"/>
            <wp:effectExtent l="0" t="0" r="7620" b="14605"/>
            <wp:docPr id="5" name="图片 5" descr="WPS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3)"/>
                    <pic:cNvPicPr>
                      <a:picLocks noChangeAspect="1"/>
                    </pic:cNvPicPr>
                  </pic:nvPicPr>
                  <pic:blipFill>
                    <a:blip r:embed="rId7"/>
                    <a:stretch>
                      <a:fillRect/>
                    </a:stretch>
                  </pic:blipFill>
                  <pic:spPr>
                    <a:xfrm>
                      <a:off x="0" y="0"/>
                      <a:ext cx="5269230" cy="1509395"/>
                    </a:xfrm>
                    <a:prstGeom prst="rect">
                      <a:avLst/>
                    </a:prstGeom>
                  </pic:spPr>
                </pic:pic>
              </a:graphicData>
            </a:graphic>
          </wp:inline>
        </w:drawing>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社保缴费人员信息不得少于3人，可提供“参保人员明细”或“个人参保证明”，必须体现参保人员姓名、身份证号、缴费记录等相关信息，其余材料（如“单位参保证明”、“完税证明”等）均无效，可在“吉林省社会保险公共服务平台”处下载。（https://ggfw.jlsi.jl.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 w:hAnsi="仿宋" w:eastAsia="仿宋" w:cs="仿宋"/>
          <w:i w:val="0"/>
          <w:iCs w:val="0"/>
          <w:caps w:val="0"/>
          <w:color w:val="343434"/>
          <w:spacing w:val="0"/>
          <w:kern w:val="0"/>
          <w:sz w:val="32"/>
          <w:szCs w:val="32"/>
          <w:shd w:val="clear" w:fill="FFFFFF"/>
          <w:lang w:val="en-US" w:eastAsia="zh-CN" w:bidi="ar"/>
        </w:rPr>
      </w:pPr>
      <w:r>
        <w:rPr>
          <w:rFonts w:hint="eastAsia" w:ascii="仿宋" w:hAnsi="仿宋" w:eastAsia="仿宋" w:cs="仿宋"/>
          <w:i w:val="0"/>
          <w:iCs w:val="0"/>
          <w:caps w:val="0"/>
          <w:color w:val="343434"/>
          <w:spacing w:val="0"/>
          <w:kern w:val="0"/>
          <w:sz w:val="32"/>
          <w:szCs w:val="32"/>
          <w:shd w:val="clear" w:fill="FFFFFF"/>
          <w:lang w:val="en-US" w:eastAsia="zh-CN" w:bidi="ar"/>
        </w:rPr>
        <w:t>如聘用退休人员</w:t>
      </w:r>
      <w:bookmarkStart w:id="3" w:name="_GoBack"/>
      <w:bookmarkEnd w:id="3"/>
      <w:r>
        <w:rPr>
          <w:rFonts w:hint="eastAsia" w:ascii="仿宋" w:hAnsi="仿宋" w:eastAsia="仿宋" w:cs="仿宋"/>
          <w:i w:val="0"/>
          <w:iCs w:val="0"/>
          <w:caps w:val="0"/>
          <w:color w:val="343434"/>
          <w:spacing w:val="0"/>
          <w:kern w:val="0"/>
          <w:sz w:val="32"/>
          <w:szCs w:val="32"/>
          <w:shd w:val="clear" w:fill="FFFFFF"/>
          <w:lang w:val="en-US" w:eastAsia="zh-CN" w:bidi="ar"/>
        </w:rPr>
        <w:t>无法提供社保缴费证明，请提供与该人员签订的《退休聘用协议》扫描件，以证明该人员在本年度从业于此机构。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仿宋" w:hAnsi="仿宋" w:eastAsia="仿宋" w:cs="仿宋"/>
          <w:i w:val="0"/>
          <w:iCs w:val="0"/>
          <w:caps w:val="0"/>
          <w:color w:val="343434"/>
          <w:spacing w:val="0"/>
          <w:kern w:val="0"/>
          <w:sz w:val="32"/>
          <w:szCs w:val="32"/>
          <w:shd w:val="clear" w:fill="FFFFFF"/>
          <w:lang w:val="en-US" w:eastAsia="zh-CN" w:bidi="ar"/>
        </w:rPr>
      </w:pPr>
      <w:r>
        <w:rPr>
          <w:rFonts w:hint="default" w:ascii="仿宋" w:hAnsi="仿宋" w:eastAsia="仿宋" w:cs="仿宋"/>
          <w:i w:val="0"/>
          <w:iCs w:val="0"/>
          <w:caps w:val="0"/>
          <w:color w:val="343434"/>
          <w:spacing w:val="0"/>
          <w:kern w:val="0"/>
          <w:sz w:val="32"/>
          <w:szCs w:val="32"/>
          <w:shd w:val="clear" w:fill="FFFFFF"/>
          <w:lang w:val="en-US" w:eastAsia="zh-CN" w:bidi="ar"/>
        </w:rPr>
        <w:drawing>
          <wp:inline distT="0" distB="0" distL="114300" distR="114300">
            <wp:extent cx="5273040" cy="2022475"/>
            <wp:effectExtent l="0" t="0" r="0" b="0"/>
            <wp:docPr id="8" name="图片 8" descr="WPS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图片(4)"/>
                    <pic:cNvPicPr>
                      <a:picLocks noChangeAspect="1"/>
                    </pic:cNvPicPr>
                  </pic:nvPicPr>
                  <pic:blipFill>
                    <a:blip r:embed="rId8"/>
                    <a:srcRect l="-157" t="13722" r="157" b="8233"/>
                    <a:stretch>
                      <a:fillRect/>
                    </a:stretch>
                  </pic:blipFill>
                  <pic:spPr>
                    <a:xfrm>
                      <a:off x="0" y="0"/>
                      <a:ext cx="5273040" cy="2022475"/>
                    </a:xfrm>
                    <a:prstGeom prst="rect">
                      <a:avLst/>
                    </a:prstGeom>
                  </pic:spPr>
                </pic:pic>
              </a:graphicData>
            </a:graphic>
          </wp:inline>
        </w:drawing>
      </w:r>
    </w:p>
    <w:p>
      <w:pPr>
        <w:spacing w:line="360" w:lineRule="auto"/>
        <w:ind w:right="240"/>
        <w:jc w:val="both"/>
        <w:rPr>
          <w:rFonts w:hint="eastAsia" w:ascii="华文中宋" w:hAnsi="华文中宋" w:eastAsia="华文中宋"/>
          <w:b/>
          <w:sz w:val="48"/>
          <w:szCs w:val="48"/>
          <w:lang w:eastAsia="zh-CN"/>
        </w:rPr>
      </w:pPr>
      <w:r>
        <w:rPr>
          <w:rFonts w:hint="eastAsia" w:ascii="华文中宋" w:hAnsi="华文中宋" w:eastAsia="华文中宋"/>
          <w:b/>
          <w:sz w:val="48"/>
          <w:szCs w:val="48"/>
          <w:lang w:eastAsia="zh-CN"/>
        </w:rPr>
        <w:drawing>
          <wp:inline distT="0" distB="0" distL="114300" distR="114300">
            <wp:extent cx="3244215" cy="4611370"/>
            <wp:effectExtent l="0" t="0" r="13335" b="17780"/>
            <wp:docPr id="9" name="图片 9" descr="WPS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图片(5)"/>
                    <pic:cNvPicPr>
                      <a:picLocks noChangeAspect="1"/>
                    </pic:cNvPicPr>
                  </pic:nvPicPr>
                  <pic:blipFill>
                    <a:blip r:embed="rId9"/>
                    <a:stretch>
                      <a:fillRect/>
                    </a:stretch>
                  </pic:blipFill>
                  <pic:spPr>
                    <a:xfrm>
                      <a:off x="0" y="0"/>
                      <a:ext cx="3244215" cy="4611370"/>
                    </a:xfrm>
                    <a:prstGeom prst="rect">
                      <a:avLst/>
                    </a:prstGeom>
                  </pic:spPr>
                </pic:pic>
              </a:graphicData>
            </a:graphic>
          </wp:inline>
        </w:drawing>
      </w:r>
    </w:p>
    <w:bookmarkEnd w:id="0"/>
    <w:bookmarkEnd w:id="1"/>
    <w:bookmarkEnd w:id="2"/>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firstLine="0" w:firstLineChars="0"/>
        <w:jc w:val="both"/>
        <w:textAlignment w:val="auto"/>
        <w:rPr>
          <w:rFonts w:hint="default" w:ascii="黑体" w:hAnsi="黑体" w:eastAsia="黑体" w:cs="黑体"/>
          <w:i w:val="0"/>
          <w:iCs w:val="0"/>
          <w:caps w:val="0"/>
          <w:color w:val="343434"/>
          <w:spacing w:val="0"/>
          <w:kern w:val="0"/>
          <w:sz w:val="32"/>
          <w:szCs w:val="32"/>
          <w:shd w:val="clear" w:fill="FFFFFF"/>
          <w:lang w:val="en-US" w:eastAsia="zh-CN" w:bidi="ar"/>
        </w:rPr>
      </w:pPr>
      <w:r>
        <w:rPr>
          <w:rFonts w:hint="eastAsia" w:ascii="黑体" w:hAnsi="黑体" w:eastAsia="黑体" w:cs="黑体"/>
          <w:i w:val="0"/>
          <w:iCs w:val="0"/>
          <w:caps w:val="0"/>
          <w:color w:val="343434"/>
          <w:spacing w:val="0"/>
          <w:kern w:val="0"/>
          <w:sz w:val="32"/>
          <w:szCs w:val="32"/>
          <w:shd w:val="clear" w:fill="FFFFFF"/>
          <w:lang w:val="en-US" w:eastAsia="zh-CN" w:bidi="ar"/>
        </w:rPr>
        <w:t>特殊情况说明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343434"/>
          <w:spacing w:val="0"/>
          <w:kern w:val="0"/>
          <w:sz w:val="32"/>
          <w:szCs w:val="32"/>
          <w:shd w:val="clear" w:fill="FFFFFF"/>
          <w:lang w:val="en-US" w:eastAsia="zh-CN" w:bidi="ar"/>
        </w:rPr>
      </w:pPr>
      <w:r>
        <w:rPr>
          <w:rFonts w:hint="default" w:ascii="仿宋" w:hAnsi="仿宋" w:eastAsia="仿宋" w:cs="仿宋"/>
          <w:i w:val="0"/>
          <w:iCs w:val="0"/>
          <w:caps w:val="0"/>
          <w:color w:val="343434"/>
          <w:spacing w:val="0"/>
          <w:kern w:val="0"/>
          <w:sz w:val="32"/>
          <w:szCs w:val="32"/>
          <w:shd w:val="clear" w:fill="FFFFFF"/>
          <w:lang w:val="en-US" w:eastAsia="zh-CN" w:bidi="ar"/>
        </w:rPr>
        <w:t>对于过往年度中未能通过审核的人力资源服务机构，请提交情况说明并加盖公章，说明未通过原因，将不影响2024年度正常审核，但未审核通过的年度</w:t>
      </w:r>
      <w:r>
        <w:rPr>
          <w:rFonts w:hint="eastAsia" w:ascii="仿宋" w:hAnsi="仿宋" w:eastAsia="仿宋" w:cs="仿宋"/>
          <w:i w:val="0"/>
          <w:iCs w:val="0"/>
          <w:caps w:val="0"/>
          <w:color w:val="343434"/>
          <w:spacing w:val="0"/>
          <w:kern w:val="0"/>
          <w:sz w:val="32"/>
          <w:szCs w:val="32"/>
          <w:shd w:val="clear" w:fill="FFFFFF"/>
          <w:lang w:val="en-US" w:eastAsia="zh-CN" w:bidi="ar"/>
        </w:rPr>
        <w:t>不再</w:t>
      </w:r>
      <w:r>
        <w:rPr>
          <w:rFonts w:hint="default" w:ascii="仿宋" w:hAnsi="仿宋" w:eastAsia="仿宋" w:cs="仿宋"/>
          <w:i w:val="0"/>
          <w:iCs w:val="0"/>
          <w:caps w:val="0"/>
          <w:color w:val="343434"/>
          <w:spacing w:val="0"/>
          <w:kern w:val="0"/>
          <w:sz w:val="32"/>
          <w:szCs w:val="32"/>
          <w:shd w:val="clear" w:fill="FFFFFF"/>
          <w:lang w:val="en-US" w:eastAsia="zh-CN" w:bidi="ar"/>
        </w:rPr>
        <w:t>进行补检。</w:t>
      </w: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147C9"/>
    <w:multiLevelType w:val="singleLevel"/>
    <w:tmpl w:val="BEB147C9"/>
    <w:lvl w:ilvl="0" w:tentative="0">
      <w:start w:val="1"/>
      <w:numFmt w:val="decimal"/>
      <w:suff w:val="space"/>
      <w:lvlText w:val="%1."/>
      <w:lvlJc w:val="left"/>
    </w:lvl>
  </w:abstractNum>
  <w:abstractNum w:abstractNumId="1">
    <w:nsid w:val="CD10391F"/>
    <w:multiLevelType w:val="singleLevel"/>
    <w:tmpl w:val="CD10391F"/>
    <w:lvl w:ilvl="0" w:tentative="0">
      <w:start w:val="1"/>
      <w:numFmt w:val="chineseCounting"/>
      <w:suff w:val="nothing"/>
      <w:lvlText w:val="%1、"/>
      <w:lvlJc w:val="left"/>
      <w:pPr>
        <w:ind w:left="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16419"/>
    <w:rsid w:val="1AE1234A"/>
    <w:rsid w:val="1FCC5649"/>
    <w:rsid w:val="251C461B"/>
    <w:rsid w:val="2B0A5203"/>
    <w:rsid w:val="3B497682"/>
    <w:rsid w:val="41436B5A"/>
    <w:rsid w:val="43116419"/>
    <w:rsid w:val="472C640A"/>
    <w:rsid w:val="48A4239B"/>
    <w:rsid w:val="5E327412"/>
    <w:rsid w:val="664D73DB"/>
    <w:rsid w:val="79BE3791"/>
    <w:rsid w:val="7C7D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1128</Words>
  <Characters>1195</Characters>
  <Lines>0</Lines>
  <Paragraphs>0</Paragraphs>
  <TotalTime>0</TotalTime>
  <ScaleCrop>false</ScaleCrop>
  <LinksUpToDate>false</LinksUpToDate>
  <CharactersWithSpaces>1234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2025-01-03T05:16:00Z</dcterms:created>
  <dc:creator>wendy</dc:creator>
  <cp:lastModifiedBy>admin</cp:lastModifiedBy>
  <dcterms:modified xsi:type="dcterms:W3CDTF">2025-01-15T02:35:50Z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CEB0BC5946A44DC6BE69A1C10121FBAE_11</vt:lpwstr>
  </property>
  <property fmtid="{D5CDD505-2E9C-101B-9397-08002B2CF9AE}" pid="4" name="KSOTemplateDocerSaveRecord">
    <vt:lpwstr>eyJoZGlkIjoiNmY3ZmU3OGRiNzY0ZjM2OWJkZTMyOTg2NTM4ZWJjZjUiLCJ1c2VySWQiOiIyMzM0OTU4MzMifQ==</vt:lpwstr>
  </property>
</Properties>
</file>