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02" w:rsidRDefault="00981502" w:rsidP="00981502">
      <w:pPr>
        <w:widowControl/>
        <w:adjustRightInd w:val="0"/>
        <w:snapToGrid w:val="0"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附件4</w:t>
      </w:r>
    </w:p>
    <w:p w:rsidR="00981502" w:rsidRDefault="00981502" w:rsidP="00981502">
      <w:pPr>
        <w:snapToGrid w:val="0"/>
        <w:ind w:right="91"/>
        <w:jc w:val="center"/>
        <w:rPr>
          <w:rFonts w:ascii="Times New Roman" w:eastAsia="华文中宋" w:hAnsi="Times New Roman"/>
          <w:kern w:val="0"/>
          <w:sz w:val="44"/>
          <w:szCs w:val="44"/>
        </w:rPr>
      </w:pPr>
    </w:p>
    <w:p w:rsidR="00981502" w:rsidRDefault="00981502" w:rsidP="00981502">
      <w:pPr>
        <w:snapToGrid w:val="0"/>
        <w:ind w:right="91"/>
        <w:jc w:val="center"/>
        <w:rPr>
          <w:rFonts w:ascii="Times New Roman" w:eastAsia="华文中宋" w:hAnsi="Times New Roman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专家服务基层重点联系专家推荐表</w:t>
      </w:r>
    </w:p>
    <w:p w:rsidR="00981502" w:rsidRDefault="00981502" w:rsidP="00981502">
      <w:pPr>
        <w:snapToGrid w:val="0"/>
        <w:spacing w:beforeLines="50" w:before="159" w:afterLines="100" w:after="319"/>
        <w:ind w:right="91"/>
        <w:jc w:val="center"/>
        <w:rPr>
          <w:rFonts w:ascii="Times New Roman" w:eastAsia="楷体" w:hAnsi="Times New Roman"/>
          <w:spacing w:val="-8"/>
          <w:kern w:val="0"/>
          <w:sz w:val="28"/>
          <w:szCs w:val="28"/>
        </w:rPr>
      </w:pPr>
      <w:r>
        <w:rPr>
          <w:rFonts w:ascii="Times New Roman" w:eastAsia="楷体" w:hAnsi="Times New Roman"/>
          <w:spacing w:val="-8"/>
          <w:kern w:val="0"/>
          <w:sz w:val="28"/>
          <w:szCs w:val="28"/>
        </w:rPr>
        <w:t>（模板）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74"/>
        <w:gridCol w:w="1351"/>
        <w:gridCol w:w="1237"/>
        <w:gridCol w:w="350"/>
        <w:gridCol w:w="1150"/>
        <w:gridCol w:w="150"/>
        <w:gridCol w:w="413"/>
        <w:gridCol w:w="675"/>
        <w:gridCol w:w="1408"/>
      </w:tblGrid>
      <w:tr w:rsidR="00981502" w:rsidTr="009E4360">
        <w:trPr>
          <w:trHeight w:val="482"/>
          <w:jc w:val="center"/>
        </w:trPr>
        <w:tc>
          <w:tcPr>
            <w:tcW w:w="8155" w:type="dxa"/>
            <w:gridSpan w:val="10"/>
            <w:vAlign w:val="center"/>
          </w:tcPr>
          <w:p w:rsidR="00981502" w:rsidRDefault="00981502" w:rsidP="009E436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一、基本信息</w:t>
            </w: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1408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常住地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val="en"/>
              </w:rPr>
              <w:t>国家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地区</w:t>
            </w:r>
          </w:p>
        </w:tc>
        <w:tc>
          <w:tcPr>
            <w:tcW w:w="2646" w:type="dxa"/>
            <w:gridSpan w:val="4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证件类型</w:t>
            </w:r>
          </w:p>
        </w:tc>
        <w:tc>
          <w:tcPr>
            <w:tcW w:w="1525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146" w:type="dxa"/>
            <w:gridSpan w:val="6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00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所在单位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083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兼职单位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1"/>
                <w:sz w:val="24"/>
              </w:rPr>
              <w:t>兼职行政职务</w:t>
            </w:r>
          </w:p>
        </w:tc>
        <w:tc>
          <w:tcPr>
            <w:tcW w:w="2083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8155" w:type="dxa"/>
            <w:gridSpan w:val="10"/>
            <w:vAlign w:val="center"/>
          </w:tcPr>
          <w:p w:rsidR="00981502" w:rsidRDefault="00981502" w:rsidP="009E436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二、专业信息</w:t>
            </w: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  <w:lang w:bidi="ar"/>
              </w:rPr>
              <w:t>授予国家</w:t>
            </w:r>
            <w:r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  <w:lang w:bidi="ar"/>
              </w:rPr>
              <w:t>地区</w:t>
            </w:r>
          </w:p>
        </w:tc>
        <w:tc>
          <w:tcPr>
            <w:tcW w:w="2083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外国语种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083" w:type="dxa"/>
            <w:gridSpan w:val="2"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Merge w:val="restart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主要从事的学科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Merge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Merge w:val="restart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次要从事的学科</w:t>
            </w: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1247" w:type="dxa"/>
            <w:vMerge/>
            <w:vAlign w:val="center"/>
          </w:tcPr>
          <w:p w:rsidR="00981502" w:rsidRDefault="00981502" w:rsidP="009E436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81502" w:rsidRDefault="00981502" w:rsidP="009E4360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             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81502" w:rsidRDefault="00981502" w:rsidP="009E436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全国杰出专业技术人才</w:t>
            </w: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81502" w:rsidRDefault="00981502" w:rsidP="009E4360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享受政府特殊津贴专家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81502" w:rsidRDefault="00981502" w:rsidP="009E4360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4"/>
                <w:lang w:bidi="ar"/>
              </w:rPr>
              <w:t>百千万人才工程国家级人选</w:t>
            </w: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81502" w:rsidTr="009E436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81502" w:rsidRDefault="00981502" w:rsidP="009E4360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pacing w:val="-11"/>
                <w:kern w:val="0"/>
                <w:sz w:val="24"/>
                <w:lang w:bidi="ar"/>
              </w:rPr>
              <w:t>长江学者奖励计划特聘专家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81502" w:rsidRDefault="00981502" w:rsidP="009E4360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国家杰出青年基金获得者</w:t>
            </w:r>
            <w:r>
              <w:rPr>
                <w:rFonts w:ascii="Times New Roman" w:eastAsia="仿宋_GB2312" w:hAnsi="Times New Roman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81502" w:rsidTr="009E4360">
        <w:trPr>
          <w:trHeight w:val="2372"/>
          <w:jc w:val="center"/>
        </w:trPr>
        <w:tc>
          <w:tcPr>
            <w:tcW w:w="1421" w:type="dxa"/>
            <w:gridSpan w:val="2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取得的突出学术、科研或技术成果</w:t>
            </w:r>
          </w:p>
        </w:tc>
        <w:tc>
          <w:tcPr>
            <w:tcW w:w="6734" w:type="dxa"/>
            <w:gridSpan w:val="8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val="612"/>
          <w:jc w:val="center"/>
        </w:trPr>
        <w:tc>
          <w:tcPr>
            <w:tcW w:w="8155" w:type="dxa"/>
            <w:gridSpan w:val="10"/>
            <w:vAlign w:val="center"/>
          </w:tcPr>
          <w:p w:rsidR="00981502" w:rsidRDefault="00981502" w:rsidP="009E4360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三、联系方式</w:t>
            </w: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112" w:type="dxa"/>
            <w:gridSpan w:val="4"/>
            <w:vAlign w:val="center"/>
          </w:tcPr>
          <w:p w:rsidR="00981502" w:rsidRDefault="00981502" w:rsidP="009E4360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81502" w:rsidRDefault="00981502" w:rsidP="009E4360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496" w:type="dxa"/>
            <w:gridSpan w:val="3"/>
            <w:vAlign w:val="center"/>
          </w:tcPr>
          <w:p w:rsidR="00981502" w:rsidRDefault="00981502" w:rsidP="009E4360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112" w:type="dxa"/>
            <w:gridSpan w:val="4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496" w:type="dxa"/>
            <w:gridSpan w:val="3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908" w:type="dxa"/>
            <w:gridSpan w:val="9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981502" w:rsidTr="009E4360">
        <w:trPr>
          <w:trHeight w:val="612"/>
          <w:jc w:val="center"/>
        </w:trPr>
        <w:tc>
          <w:tcPr>
            <w:tcW w:w="8155" w:type="dxa"/>
            <w:gridSpan w:val="10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四、账户信息</w:t>
            </w: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6908" w:type="dxa"/>
            <w:gridSpan w:val="9"/>
            <w:vAlign w:val="center"/>
          </w:tcPr>
          <w:p w:rsidR="00981502" w:rsidRDefault="00981502" w:rsidP="009E436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6908" w:type="dxa"/>
            <w:gridSpan w:val="9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示例：工商银行北京市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区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支行</w:t>
            </w: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大额行号</w:t>
            </w:r>
          </w:p>
        </w:tc>
        <w:tc>
          <w:tcPr>
            <w:tcW w:w="6908" w:type="dxa"/>
            <w:gridSpan w:val="9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温馨提示：您可以上网检索，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开户行所在地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大额行号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，将会出现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个数字的代码。</w:t>
            </w: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6908" w:type="dxa"/>
            <w:gridSpan w:val="9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  <w:lang w:bidi="ar"/>
              </w:rPr>
              <w:t>（非信用卡）</w:t>
            </w:r>
          </w:p>
        </w:tc>
      </w:tr>
      <w:tr w:rsidR="00981502" w:rsidTr="009E4360">
        <w:trPr>
          <w:trHeight w:val="612"/>
          <w:jc w:val="center"/>
        </w:trPr>
        <w:tc>
          <w:tcPr>
            <w:tcW w:w="1247" w:type="dxa"/>
            <w:vAlign w:val="center"/>
          </w:tcPr>
          <w:p w:rsidR="00981502" w:rsidRDefault="00981502" w:rsidP="009E436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开户证件</w:t>
            </w:r>
          </w:p>
        </w:tc>
        <w:tc>
          <w:tcPr>
            <w:tcW w:w="6908" w:type="dxa"/>
            <w:gridSpan w:val="9"/>
            <w:vAlign w:val="center"/>
          </w:tcPr>
          <w:p w:rsidR="00981502" w:rsidRDefault="00981502" w:rsidP="009E436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981502" w:rsidRDefault="00981502" w:rsidP="00981502"/>
    <w:p w:rsidR="00981502" w:rsidRDefault="00981502" w:rsidP="00981502"/>
    <w:p w:rsidR="000A36F2" w:rsidRDefault="00981502">
      <w:bookmarkStart w:id="0" w:name="_GoBack"/>
      <w:bookmarkEnd w:id="0"/>
    </w:p>
    <w:sectPr w:rsidR="000A36F2"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02" w:rsidRDefault="00981502" w:rsidP="00981502">
      <w:r>
        <w:separator/>
      </w:r>
    </w:p>
  </w:endnote>
  <w:endnote w:type="continuationSeparator" w:id="0">
    <w:p w:rsidR="00981502" w:rsidRDefault="00981502" w:rsidP="0098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1502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8150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98150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02" w:rsidRDefault="00981502" w:rsidP="00981502">
      <w:r>
        <w:separator/>
      </w:r>
    </w:p>
  </w:footnote>
  <w:footnote w:type="continuationSeparator" w:id="0">
    <w:p w:rsidR="00981502" w:rsidRDefault="00981502" w:rsidP="0098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4B"/>
    <w:rsid w:val="000916C5"/>
    <w:rsid w:val="00266C70"/>
    <w:rsid w:val="003A1901"/>
    <w:rsid w:val="00981502"/>
    <w:rsid w:val="00C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50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150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50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150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2024-01-29T02:02:00Z</dcterms:created>
  <dcterms:modified xsi:type="dcterms:W3CDTF">2024-01-29T02:02:00Z</dcterms:modified>
</cp:coreProperties>
</file>