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13" w:rsidRDefault="009D1C13" w:rsidP="009D1C13">
      <w:pPr>
        <w:pStyle w:val="2"/>
        <w:jc w:val="left"/>
        <w:rPr>
          <w:rFonts w:eastAsia="黑体" w:hint="eastAsia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9D1C13" w:rsidRDefault="009D1C13" w:rsidP="009D1C13">
      <w:pPr>
        <w:pStyle w:val="3"/>
        <w:spacing w:line="60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宋体" w:hAnsi="宋体" w:cs="宋体" w:hint="eastAsia"/>
          <w:b/>
          <w:bCs w:val="0"/>
          <w:color w:val="333333"/>
          <w:sz w:val="44"/>
          <w:szCs w:val="44"/>
          <w:shd w:val="clear" w:color="auto" w:fill="FFFFFF"/>
          <w:lang/>
        </w:rPr>
        <w:t>分登记注册类型的劳动者工资报酬水平</w:t>
      </w:r>
    </w:p>
    <w:p w:rsidR="009D1C13" w:rsidRDefault="009D1C13" w:rsidP="009D1C13">
      <w:pPr>
        <w:pStyle w:val="3"/>
        <w:spacing w:line="600" w:lineRule="exact"/>
        <w:ind w:firstLineChars="2300" w:firstLine="6465"/>
        <w:rPr>
          <w:rFonts w:ascii="宋体" w:eastAsia="宋体" w:hAnsi="宋体" w:cs="宋体"/>
          <w:b/>
          <w:bCs w:val="0"/>
          <w:color w:val="333333"/>
          <w:sz w:val="32"/>
          <w:szCs w:val="32"/>
          <w:shd w:val="clear" w:color="auto" w:fill="FFFFFF"/>
          <w:lang/>
        </w:rPr>
      </w:pPr>
      <w:r>
        <w:rPr>
          <w:rFonts w:ascii="宋体" w:hAnsi="宋体" w:cs="宋体" w:hint="eastAsia"/>
          <w:b/>
          <w:bCs w:val="0"/>
          <w:color w:val="333333"/>
          <w:sz w:val="28"/>
          <w:szCs w:val="28"/>
          <w:shd w:val="clear" w:color="auto" w:fill="FFFFFF"/>
          <w:lang/>
        </w:rPr>
        <w:t>单位：元/年</w:t>
      </w:r>
    </w:p>
    <w:tbl>
      <w:tblPr>
        <w:tblW w:w="8793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918"/>
        <w:gridCol w:w="1175"/>
        <w:gridCol w:w="1175"/>
        <w:gridCol w:w="1175"/>
        <w:gridCol w:w="1175"/>
        <w:gridCol w:w="1175"/>
      </w:tblGrid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登记注册类型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/>
              </w:rPr>
              <w:t>最低值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/>
              </w:rPr>
              <w:t>25分位值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/>
              </w:rPr>
              <w:t>中位值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/>
              </w:rPr>
              <w:t>75分位值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/>
              </w:rPr>
              <w:t>最高值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私营企业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18960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26500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36000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48000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66000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其他内资企业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18568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28800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37200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50820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70303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港澳台商投资股份有限公司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17760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28260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40200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54562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77111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港澳台商独资经营企业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26742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33563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50951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66053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82802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有限责任公司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18960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30000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42000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63094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95870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联营企业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21360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35501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48960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75360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108960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集体企业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16530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26500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50435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84688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129356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外资企业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27960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42353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54210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77761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124850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内资企业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19200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33138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44820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78418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186744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中外合资经营企业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33600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51015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60000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88260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126580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股份有限公司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24507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36000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53594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89681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145142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外商投资股份有限公司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37140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50790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83501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105756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133797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国有企业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31260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48294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77237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109286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153151 </w:t>
            </w:r>
          </w:p>
        </w:tc>
      </w:tr>
      <w:tr w:rsidR="009D1C13" w:rsidTr="008D5A29">
        <w:trPr>
          <w:trHeight w:hRule="exact" w:val="567"/>
        </w:trPr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>股份合作企业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20380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31779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49900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98882 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9D1C13" w:rsidRDefault="009D1C13" w:rsidP="008D5A2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 w:val="0"/>
                <w:color w:val="000000"/>
                <w:sz w:val="22"/>
                <w:szCs w:val="22"/>
                <w:lang/>
              </w:rPr>
              <w:t xml:space="preserve">197761 </w:t>
            </w:r>
          </w:p>
        </w:tc>
      </w:tr>
    </w:tbl>
    <w:p w:rsidR="00DE2DE5" w:rsidRDefault="00DE2DE5"/>
    <w:sectPr w:rsidR="00DE2DE5" w:rsidSect="00DE2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C13"/>
    <w:rsid w:val="009D1C13"/>
    <w:rsid w:val="00D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D1C13"/>
    <w:pPr>
      <w:widowControl w:val="0"/>
      <w:jc w:val="both"/>
    </w:pPr>
    <w:rPr>
      <w:rFonts w:ascii="Times New Roman" w:eastAsia="宋体" w:hAnsi="Times New Roman" w:cs="Times New Roman"/>
      <w:bCs/>
      <w:kern w:val="0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9D1C13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样式3 Char"/>
    <w:link w:val="3"/>
    <w:qFormat/>
    <w:rsid w:val="009D1C13"/>
    <w:rPr>
      <w:bCs/>
      <w:sz w:val="30"/>
      <w:szCs w:val="30"/>
    </w:rPr>
  </w:style>
  <w:style w:type="paragraph" w:customStyle="1" w:styleId="3">
    <w:name w:val="样式3"/>
    <w:basedOn w:val="a"/>
    <w:link w:val="3Char"/>
    <w:qFormat/>
    <w:rsid w:val="009D1C13"/>
    <w:rPr>
      <w:rFonts w:asciiTheme="minorHAnsi" w:eastAsiaTheme="minorEastAsia" w:hAnsiTheme="minorHAnsi" w:cstheme="minorBidi"/>
      <w:kern w:val="2"/>
    </w:rPr>
  </w:style>
  <w:style w:type="character" w:customStyle="1" w:styleId="2Char">
    <w:name w:val="图底完成2 Char"/>
    <w:basedOn w:val="a0"/>
    <w:link w:val="2"/>
    <w:qFormat/>
    <w:rsid w:val="009D1C13"/>
    <w:rPr>
      <w:rFonts w:ascii="Calibri" w:eastAsia="仿宋" w:hAnsi="Calibri" w:cs="Times New Roman"/>
      <w:b/>
      <w:bCs/>
      <w:sz w:val="24"/>
      <w:szCs w:val="24"/>
    </w:rPr>
  </w:style>
  <w:style w:type="paragraph" w:customStyle="1" w:styleId="2">
    <w:name w:val="图底完成2"/>
    <w:basedOn w:val="a"/>
    <w:link w:val="2Char"/>
    <w:qFormat/>
    <w:rsid w:val="009D1C13"/>
    <w:pPr>
      <w:spacing w:line="360" w:lineRule="auto"/>
      <w:jc w:val="center"/>
    </w:pPr>
    <w:rPr>
      <w:rFonts w:ascii="Calibri" w:eastAsia="仿宋" w:hAnsi="Calibri"/>
      <w:b/>
      <w:kern w:val="2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D1C1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2021-12-02T06:59:00Z</dcterms:created>
  <dcterms:modified xsi:type="dcterms:W3CDTF">2021-12-02T06:59:00Z</dcterms:modified>
</cp:coreProperties>
</file>